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F309" w14:textId="77777777" w:rsidR="001B1D64" w:rsidRPr="004D47B6" w:rsidRDefault="004D47B6" w:rsidP="004D47B6">
      <w:pPr>
        <w:rPr>
          <w:b/>
          <w:sz w:val="44"/>
          <w:szCs w:val="44"/>
        </w:rPr>
      </w:pPr>
      <w:proofErr w:type="gramStart"/>
      <w:r w:rsidRPr="004D47B6">
        <w:rPr>
          <w:b/>
          <w:sz w:val="44"/>
          <w:szCs w:val="44"/>
        </w:rPr>
        <w:t>1.¿</w:t>
      </w:r>
      <w:proofErr w:type="gramEnd"/>
      <w:r w:rsidRPr="004D47B6">
        <w:rPr>
          <w:b/>
          <w:sz w:val="44"/>
          <w:szCs w:val="44"/>
        </w:rPr>
        <w:t>Qué podemos entender por RSE ético-discursiva?</w:t>
      </w:r>
    </w:p>
    <w:p w14:paraId="59528B7E" w14:textId="77777777" w:rsidR="004D47B6" w:rsidRPr="004D47B6" w:rsidRDefault="004D47B6" w:rsidP="004D47B6">
      <w:pPr>
        <w:rPr>
          <w:b/>
          <w:sz w:val="44"/>
          <w:szCs w:val="44"/>
        </w:rPr>
      </w:pPr>
      <w:proofErr w:type="gramStart"/>
      <w:r w:rsidRPr="004D47B6">
        <w:rPr>
          <w:b/>
          <w:sz w:val="44"/>
          <w:szCs w:val="44"/>
        </w:rPr>
        <w:t>2.¿</w:t>
      </w:r>
      <w:proofErr w:type="gramEnd"/>
      <w:r w:rsidRPr="004D47B6">
        <w:rPr>
          <w:b/>
          <w:sz w:val="44"/>
          <w:szCs w:val="44"/>
        </w:rPr>
        <w:t>Cuál es el nuevo paradigma empresarial que se propone en el artículo leído?</w:t>
      </w:r>
    </w:p>
    <w:p w14:paraId="4EBE37EA" w14:textId="5FB7E819" w:rsidR="004D47B6" w:rsidRPr="004D47B6" w:rsidRDefault="004D47B6" w:rsidP="004D47B6">
      <w:pPr>
        <w:rPr>
          <w:b/>
          <w:sz w:val="44"/>
          <w:szCs w:val="44"/>
        </w:rPr>
      </w:pPr>
      <w:proofErr w:type="gramStart"/>
      <w:r w:rsidRPr="004D47B6">
        <w:rPr>
          <w:b/>
          <w:sz w:val="44"/>
          <w:szCs w:val="44"/>
        </w:rPr>
        <w:t>3.¿</w:t>
      </w:r>
      <w:proofErr w:type="gramEnd"/>
      <w:r w:rsidRPr="004D47B6">
        <w:rPr>
          <w:b/>
          <w:sz w:val="44"/>
          <w:szCs w:val="44"/>
        </w:rPr>
        <w:t xml:space="preserve">Qué entendemos </w:t>
      </w:r>
      <w:r w:rsidR="00DC1850">
        <w:rPr>
          <w:b/>
          <w:sz w:val="44"/>
          <w:szCs w:val="44"/>
        </w:rPr>
        <w:t>por</w:t>
      </w:r>
      <w:r w:rsidRPr="004D47B6">
        <w:rPr>
          <w:b/>
          <w:sz w:val="44"/>
          <w:szCs w:val="44"/>
        </w:rPr>
        <w:t xml:space="preserve"> </w:t>
      </w:r>
      <w:r w:rsidR="00DC1850">
        <w:rPr>
          <w:b/>
          <w:sz w:val="44"/>
          <w:szCs w:val="44"/>
        </w:rPr>
        <w:t>“</w:t>
      </w:r>
      <w:r w:rsidRPr="004D47B6">
        <w:rPr>
          <w:b/>
          <w:sz w:val="44"/>
          <w:szCs w:val="44"/>
        </w:rPr>
        <w:t>intereses universalizables de una empresa</w:t>
      </w:r>
      <w:r w:rsidR="00DC1850">
        <w:rPr>
          <w:b/>
          <w:sz w:val="44"/>
          <w:szCs w:val="44"/>
        </w:rPr>
        <w:t>”</w:t>
      </w:r>
      <w:r w:rsidRPr="004D47B6">
        <w:rPr>
          <w:b/>
          <w:sz w:val="44"/>
          <w:szCs w:val="44"/>
        </w:rPr>
        <w:t>?</w:t>
      </w:r>
    </w:p>
    <w:p w14:paraId="7273EF5C" w14:textId="77777777" w:rsidR="004D47B6" w:rsidRPr="004D47B6" w:rsidRDefault="004D47B6" w:rsidP="004D47B6">
      <w:pPr>
        <w:rPr>
          <w:b/>
          <w:sz w:val="44"/>
          <w:szCs w:val="44"/>
        </w:rPr>
      </w:pPr>
      <w:proofErr w:type="gramStart"/>
      <w:r w:rsidRPr="004D47B6">
        <w:rPr>
          <w:b/>
          <w:sz w:val="44"/>
          <w:szCs w:val="44"/>
        </w:rPr>
        <w:t>4.¿</w:t>
      </w:r>
      <w:proofErr w:type="gramEnd"/>
      <w:r w:rsidRPr="004D47B6">
        <w:rPr>
          <w:b/>
          <w:sz w:val="44"/>
          <w:szCs w:val="44"/>
        </w:rPr>
        <w:t>Qué son los bienes comunicativos de una empresa y por qué son importantes?</w:t>
      </w:r>
    </w:p>
    <w:sectPr w:rsidR="004D47B6" w:rsidRPr="004D4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9149F"/>
    <w:multiLevelType w:val="hybridMultilevel"/>
    <w:tmpl w:val="27043E8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7B6"/>
    <w:rsid w:val="001B1D64"/>
    <w:rsid w:val="004D47B6"/>
    <w:rsid w:val="00D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C171"/>
  <w15:docId w15:val="{1E97B962-D16F-400D-AE2F-66BB2043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VILAIN LANZ</dc:creator>
  <cp:lastModifiedBy>VILAIN LANZ ROGER PEDRO LUIS</cp:lastModifiedBy>
  <cp:revision>2</cp:revision>
  <dcterms:created xsi:type="dcterms:W3CDTF">2022-11-15T22:13:00Z</dcterms:created>
  <dcterms:modified xsi:type="dcterms:W3CDTF">2022-11-15T23:20:00Z</dcterms:modified>
</cp:coreProperties>
</file>